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33A15">
      <w:pPr>
        <w:pStyle w:val="2"/>
        <w:spacing w:before="0" w:after="0" w:line="240" w:lineRule="auto"/>
        <w:rPr>
          <w:rStyle w:val="5"/>
          <w:rFonts w:ascii="黑体" w:eastAsia="黑体"/>
          <w:b/>
          <w:bCs/>
          <w:sz w:val="36"/>
          <w:szCs w:val="36"/>
        </w:rPr>
      </w:pPr>
      <w:bookmarkStart w:id="0" w:name="_Toc4762"/>
      <w:r>
        <w:rPr>
          <w:rStyle w:val="5"/>
          <w:rFonts w:hint="eastAsia" w:ascii="黑体" w:eastAsia="黑体"/>
          <w:b/>
          <w:bCs/>
          <w:sz w:val="36"/>
          <w:szCs w:val="36"/>
        </w:rPr>
        <w:t>附件</w:t>
      </w:r>
      <w:bookmarkEnd w:id="0"/>
      <w:r>
        <w:rPr>
          <w:rStyle w:val="5"/>
          <w:rFonts w:hint="eastAsia" w:ascii="黑体" w:eastAsia="黑体"/>
          <w:b/>
          <w:bCs/>
          <w:sz w:val="36"/>
          <w:szCs w:val="36"/>
        </w:rPr>
        <w:t xml:space="preserve"> </w:t>
      </w:r>
    </w:p>
    <w:tbl>
      <w:tblPr>
        <w:tblStyle w:val="3"/>
        <w:tblW w:w="135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5"/>
      </w:tblGrid>
      <w:tr w14:paraId="259F3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505" w:type="dxa"/>
            <w:noWrap/>
            <w:vAlign w:val="center"/>
          </w:tcPr>
          <w:p w14:paraId="5115E6F8">
            <w:pPr>
              <w:widowControl/>
              <w:ind w:firstLine="2249" w:firstLineChars="700"/>
              <w:textAlignment w:val="center"/>
              <w:rPr>
                <w:rFonts w:hint="eastAsia" w:ascii="仿宋_GB2312" w:eastAsia="仿宋_GB2312"/>
                <w:b/>
                <w:color w:val="0000FF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党建网202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年网络课程目录</w:t>
            </w:r>
          </w:p>
          <w:tbl>
            <w:tblPr>
              <w:tblStyle w:val="3"/>
              <w:tblW w:w="9438" w:type="dxa"/>
              <w:tblInd w:w="-3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5"/>
              <w:gridCol w:w="4511"/>
              <w:gridCol w:w="926"/>
              <w:gridCol w:w="1988"/>
              <w:gridCol w:w="1168"/>
            </w:tblGrid>
            <w:tr w14:paraId="14C369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DA74E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B0E78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目录</w:t>
                  </w: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872DC0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主讲人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67E6E68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A0F5DCB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时长/分钟</w:t>
                  </w:r>
                </w:p>
              </w:tc>
            </w:tr>
            <w:tr w14:paraId="3D3126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7E3E9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45F2E1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 xml:space="preserve">第1讲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持续落实中央八项规定精神，推动转变作风</w:t>
                  </w: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8E9081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柴宝勇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7B769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instrText xml:space="preserve"> HYPERLINK "https://baike.baidu.com/item/%E4%B8%AD%E5%9B%BD%E7%A4%BE%E4%BC%9A%E7%A7%91%E5%AD%A6%E9%99%A2%E5%A4%A7%E5%AD%A6%E6%94%BF%E5%BA%9C%E7%AE%A1%E7%90%86%E5%AD%A6%E9%99%A2/53488066?fromModule=lemma_inlink" \t "https://baike.baidu.com/item/%E6%9F%B4%E5%AE%9D%E5%8B%87/_blank" </w:instrTex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中国社会科学院大学政府管理学院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教授、博士生导师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78D92B"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67</w:t>
                  </w:r>
                </w:p>
              </w:tc>
            </w:tr>
            <w:tr w14:paraId="400707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0F27A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7A3D86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 xml:space="preserve">第2讲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解放思想，实事求是，加强思想作风建设</w:t>
                  </w: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1368C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陈承新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2525C3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中国社会科学院政治学研究所研究员</w:t>
                  </w:r>
                </w:p>
                <w:p w14:paraId="33A214D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FCBE00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lang w:val="en-US" w:eastAsia="zh-CN"/>
                    </w:rPr>
                    <w:t>85</w:t>
                  </w:r>
                </w:p>
              </w:tc>
            </w:tr>
            <w:tr w14:paraId="6A063D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7699CD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99BD658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 xml:space="preserve">第3讲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坚持党性党风党纪一起抓，深入贯彻中央八项规定精神</w:t>
                  </w: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5F0C4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陈凯龙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43D63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中共中央党校（国家行政学院）党的建设教研部教授、博士生导师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4F1E45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lang w:val="en-US" w:eastAsia="zh-CN"/>
                    </w:rPr>
                    <w:t>65</w:t>
                  </w:r>
                </w:p>
              </w:tc>
            </w:tr>
            <w:tr w14:paraId="348719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A1C80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73A001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 xml:space="preserve">第4讲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eastAsia="zh-CN" w:bidi="ar"/>
                    </w:rPr>
                    <w:t>《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习近平关于加强党的作风建设论述摘编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eastAsia="zh-CN" w:bidi="ar"/>
                    </w:rPr>
                    <w:t>》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导读</w:t>
                  </w: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B8B38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李志勇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1E7B4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中共中央党校（国家行政学院）科学社会主义教研部教授、博士生导师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C3B603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lang w:val="en-US" w:eastAsia="zh-CN"/>
                    </w:rPr>
                    <w:t>66</w:t>
                  </w:r>
                </w:p>
              </w:tc>
            </w:tr>
            <w:tr w14:paraId="660537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BA15248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5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9B689C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 xml:space="preserve">第5讲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中央八项规定精神在领导干部作风建设中的关键作用</w:t>
                  </w: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BCE164F">
                  <w:pPr>
                    <w:widowControl/>
                    <w:jc w:val="left"/>
                    <w:textAlignment w:val="center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刘金程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62E04D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中国矿业大学（北京）文法学院院长、教授、博士生导师</w:t>
                  </w:r>
                </w:p>
                <w:p w14:paraId="4825B3F4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FC940E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lang w:val="en-US" w:eastAsia="zh-CN"/>
                    </w:rPr>
                    <w:t>90</w:t>
                  </w:r>
                </w:p>
              </w:tc>
            </w:tr>
            <w:tr w14:paraId="394F03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627A2E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6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4E30D4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第6讲 持续落实中央八项规定精神，更好发挥政治引领和政治保障作用</w:t>
                  </w:r>
                </w:p>
                <w:p w14:paraId="6605DA98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F7E463">
                  <w:pPr>
                    <w:widowControl/>
                    <w:jc w:val="left"/>
                    <w:textAlignment w:val="center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刘懿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4890DA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对外经济贸易大学纪检监察研究院副院长、马克思主义学院副教授</w:t>
                  </w:r>
                </w:p>
                <w:p w14:paraId="6192F914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0B8B5F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lang w:val="en-US" w:eastAsia="zh-CN"/>
                    </w:rPr>
                    <w:t>74</w:t>
                  </w:r>
                </w:p>
              </w:tc>
            </w:tr>
            <w:tr w14:paraId="0EA2C9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5653E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7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A191D2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第7讲 持续强化政治监督，深入推进正风肃纪反腐</w:t>
                  </w:r>
                </w:p>
                <w:p w14:paraId="0FFFF072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A4E282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宋伟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6DC6062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北京科技大学马克思主义学院院长、教授、博士生导师</w:t>
                  </w:r>
                </w:p>
                <w:p w14:paraId="1C077111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6BF21B9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93</w:t>
                  </w:r>
                </w:p>
              </w:tc>
            </w:tr>
            <w:tr w14:paraId="037CBD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DCBA66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FF161F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第8讲 习近平总书记关于党的自我革命的重要思想</w:t>
                  </w:r>
                </w:p>
                <w:p w14:paraId="5BBA0219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D822162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陶元浩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51B536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中共中央党校（国家行政学院）党的建设教研部副教授</w:t>
                  </w:r>
                </w:p>
                <w:p w14:paraId="266A6BE8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4D63166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84</w:t>
                  </w:r>
                </w:p>
              </w:tc>
            </w:tr>
            <w:tr w14:paraId="26AF7DD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C53833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EF3D52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第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 xml:space="preserve">讲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统筹推进依法治国与依规治党一体建设</w:t>
                  </w: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AE5D30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王勇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7D6AF8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中共中央党校（国家行政学院）党章党规研究中心副主任、教授、博士生导师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F92123E"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lang w:val="en-US" w:eastAsia="zh-CN"/>
                    </w:rPr>
                    <w:t>65</w:t>
                  </w:r>
                </w:p>
              </w:tc>
            </w:tr>
            <w:tr w14:paraId="6DC49B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FCB9A8"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D52D52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第10讲  中央和国家机关党员工作时间之外政治言行若干规定》解读</w:t>
                  </w:r>
                </w:p>
              </w:tc>
              <w:tc>
                <w:tcPr>
                  <w:tcW w:w="9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697CC8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张海涛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DA699F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中共中央党校（国家行政学院）党的建设教研部副教授</w:t>
                  </w:r>
                </w:p>
                <w:p w14:paraId="05FB465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86A7F0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lang w:val="en-US" w:eastAsia="zh-CN"/>
                    </w:rPr>
                    <w:t>62</w:t>
                  </w:r>
                </w:p>
              </w:tc>
            </w:tr>
          </w:tbl>
          <w:p w14:paraId="365D1B11">
            <w:pPr>
              <w:widowControl/>
              <w:textAlignment w:val="center"/>
              <w:rPr>
                <w:rFonts w:hint="eastAsia" w:ascii="仿宋_GB2312" w:eastAsia="仿宋_GB2312"/>
                <w:b/>
                <w:color w:val="0000FF"/>
                <w:sz w:val="36"/>
                <w:szCs w:val="36"/>
              </w:rPr>
            </w:pPr>
          </w:p>
        </w:tc>
      </w:tr>
    </w:tbl>
    <w:p w14:paraId="760613D7"/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D4182"/>
    <w:rsid w:val="08E9737B"/>
    <w:rsid w:val="477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Theme="majorHAnsi" w:hAnsiTheme="majorHAnsi" w:eastAsiaTheme="majorEastAsia" w:cstheme="majorBidi"/>
      <w:color w:val="2E54A1" w:themeColor="accent1" w:themeShade="BF"/>
      <w:sz w:val="48"/>
      <w:szCs w:val="4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2025-04-21T07:36:51Z</dcterms:created>
  <dc:creator>HUAWEI</dc:creator>
  <cp:lastModifiedBy>时沫苒、</cp:lastModifiedBy>
  <dcterms:modified xsi:type="dcterms:W3CDTF">2025-04-21T07:38:22Z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eyJoZGlkIjoiZDU1ZDNjZDM1MDhkMmI2YTc2N2IxZmM1N2ZkZjc1NjciLCJ1c2VySWQiOiIzODc1Njg2MzMifQ==</vt:lpwstr>
  </property>
  <property fmtid="{D5CDD505-2E9C-101B-9397-08002B2CF9AE}" pid="4" name="ICV">
    <vt:lpwstr>FFFBF65C7A83423E9465B097D25352A7_12</vt:lpwstr>
  </property>
</Properties>
</file>